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B" w:rsidRPr="006E47CB" w:rsidRDefault="006E47CB" w:rsidP="006E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вопросах, поставленных в устных и письменных обращениях граждан и результаты рассмотрения за II полугодие 2014 года</w:t>
      </w:r>
    </w:p>
    <w:p w:rsidR="006E47CB" w:rsidRPr="006E47CB" w:rsidRDefault="006E47CB" w:rsidP="006E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7CB" w:rsidRPr="006E47CB" w:rsidRDefault="006E47CB" w:rsidP="006E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53"/>
        <w:gridCol w:w="1883"/>
        <w:gridCol w:w="2384"/>
        <w:gridCol w:w="1541"/>
        <w:gridCol w:w="456"/>
        <w:gridCol w:w="669"/>
      </w:tblGrid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№</w:t>
            </w:r>
          </w:p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</w:t>
            </w:r>
            <w:proofErr w:type="gramEnd"/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Тематика вопроса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Количество обращений на личном приеме</w:t>
            </w:r>
          </w:p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Выездной прием</w:t>
            </w:r>
          </w:p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Всего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Темы обращений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Промышленность и строительство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Культура, спорт, информация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15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Коммунально-бытовое обслуживание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Финансовые вопросы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Суд, прокуратура, юстиция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Работа органов внутренних дел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Жалобы на должностные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Служба в Вооруженных Силах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19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Приветствия, благодарности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lastRenderedPageBreak/>
              <w:t>1.21.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 xml:space="preserve">Вопросы, не вошедшие </w:t>
            </w:r>
            <w:proofErr w:type="gramStart"/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</w:t>
            </w:r>
            <w:proofErr w:type="gramEnd"/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 xml:space="preserve"> классификатор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Итого (</w:t>
            </w:r>
            <w:r w:rsidRPr="006E47CB">
              <w:rPr>
                <w:rFonts w:ascii="Tahoma" w:eastAsia="Times New Roman" w:hAnsi="Tahoma" w:cs="Tahoma"/>
                <w:i/>
                <w:iCs/>
                <w:color w:val="414141"/>
                <w:sz w:val="20"/>
                <w:szCs w:val="20"/>
                <w:lang w:eastAsia="ru-RU"/>
              </w:rPr>
              <w:t>сумма строк 1.1-1.21</w:t>
            </w: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74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50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Дано разъяснение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22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Находится в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E47CB" w:rsidRPr="006E47CB" w:rsidTr="006E47C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Итого (</w:t>
            </w:r>
            <w:r w:rsidRPr="006E47CB">
              <w:rPr>
                <w:rFonts w:ascii="Tahoma" w:eastAsia="Times New Roman" w:hAnsi="Tahoma" w:cs="Tahoma"/>
                <w:i/>
                <w:iCs/>
                <w:color w:val="414141"/>
                <w:sz w:val="20"/>
                <w:szCs w:val="20"/>
                <w:lang w:eastAsia="ru-RU"/>
              </w:rPr>
              <w:t>сумма строк 2.1-2.4.)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E47CB" w:rsidRPr="006E47CB" w:rsidRDefault="006E47CB" w:rsidP="006E47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E47CB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74</w:t>
            </w:r>
          </w:p>
        </w:tc>
      </w:tr>
    </w:tbl>
    <w:p w:rsidR="00ED3447" w:rsidRDefault="00ED3447" w:rsidP="006E47CB">
      <w:pPr>
        <w:ind w:left="-1134"/>
      </w:pPr>
      <w:bookmarkStart w:id="0" w:name="_GoBack"/>
      <w:bookmarkEnd w:id="0"/>
    </w:p>
    <w:sectPr w:rsidR="00ED3447" w:rsidSect="006E47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A6"/>
    <w:rsid w:val="002728A6"/>
    <w:rsid w:val="006E47CB"/>
    <w:rsid w:val="00E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6E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6E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2015-09-16T11:26:00Z</dcterms:created>
  <dcterms:modified xsi:type="dcterms:W3CDTF">2015-09-16T11:27:00Z</dcterms:modified>
</cp:coreProperties>
</file>